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6D8" w:rsidRDefault="003956D8" w:rsidP="002D3DCC">
      <w:pPr>
        <w:jc w:val="center"/>
        <w:rPr>
          <w:b/>
          <w:sz w:val="28"/>
          <w:szCs w:val="28"/>
          <w:lang w:val="es-ES"/>
        </w:rPr>
      </w:pPr>
    </w:p>
    <w:p w:rsidR="009D1061" w:rsidRDefault="002D3DCC" w:rsidP="002D3DCC">
      <w:pPr>
        <w:jc w:val="center"/>
        <w:rPr>
          <w:b/>
          <w:sz w:val="28"/>
          <w:szCs w:val="28"/>
          <w:lang w:val="es-ES"/>
        </w:rPr>
      </w:pPr>
      <w:bookmarkStart w:id="0" w:name="_GoBack"/>
      <w:bookmarkEnd w:id="0"/>
      <w:r w:rsidRPr="002D3DCC">
        <w:rPr>
          <w:b/>
          <w:sz w:val="28"/>
          <w:szCs w:val="28"/>
          <w:lang w:val="es-ES"/>
        </w:rPr>
        <w:t>Normas de Publicación para Resúmenes en INGENIATEC</w:t>
      </w:r>
    </w:p>
    <w:p w:rsidR="002D3DCC" w:rsidRPr="002D3DCC" w:rsidRDefault="002D3DCC" w:rsidP="002D3DCC">
      <w:pPr>
        <w:jc w:val="both"/>
        <w:rPr>
          <w:lang w:val="es-ES"/>
        </w:rPr>
      </w:pPr>
    </w:p>
    <w:p w:rsidR="002D3DCC" w:rsidRPr="002D3DCC" w:rsidRDefault="00D22119" w:rsidP="002D3DCC">
      <w:pPr>
        <w:jc w:val="both"/>
        <w:rPr>
          <w:b/>
          <w:lang w:val="es-ES"/>
        </w:rPr>
      </w:pPr>
      <w:r>
        <w:rPr>
          <w:b/>
          <w:lang w:val="es-ES"/>
        </w:rPr>
        <w:t>A. INDICACIONES PREVIAS</w:t>
      </w:r>
    </w:p>
    <w:p w:rsidR="00220ACF" w:rsidRDefault="002D3DCC" w:rsidP="002D3DCC">
      <w:pPr>
        <w:jc w:val="both"/>
        <w:rPr>
          <w:lang w:val="es-ES"/>
        </w:rPr>
      </w:pPr>
      <w:r>
        <w:rPr>
          <w:lang w:val="es-ES"/>
        </w:rPr>
        <w:t>INGENIATEC</w:t>
      </w:r>
      <w:r w:rsidRPr="002D3DCC">
        <w:rPr>
          <w:lang w:val="es-ES"/>
        </w:rPr>
        <w:t xml:space="preserve"> acepta </w:t>
      </w:r>
      <w:r>
        <w:rPr>
          <w:lang w:val="es-ES"/>
        </w:rPr>
        <w:t>resúmenes</w:t>
      </w:r>
      <w:r w:rsidRPr="002D3DCC">
        <w:rPr>
          <w:lang w:val="es-ES"/>
        </w:rPr>
        <w:t xml:space="preserve"> originales e inéditos. No se acepta material previamente publicado. Tampoco material enviado simultáneamente a evaluación en otras publicaciones. </w:t>
      </w:r>
      <w:r w:rsidR="00A43281">
        <w:rPr>
          <w:lang w:val="es-ES"/>
        </w:rPr>
        <w:t>Después de la valoración de los resúmenes, s</w:t>
      </w:r>
      <w:r w:rsidR="00220ACF" w:rsidRPr="00220ACF">
        <w:rPr>
          <w:lang w:val="es-ES"/>
        </w:rPr>
        <w:t xml:space="preserve">e </w:t>
      </w:r>
      <w:r w:rsidR="00A43281">
        <w:rPr>
          <w:lang w:val="es-ES"/>
        </w:rPr>
        <w:t xml:space="preserve">solicitarán los extensos para </w:t>
      </w:r>
      <w:r w:rsidR="00220ACF" w:rsidRPr="00220ACF">
        <w:rPr>
          <w:lang w:val="es-ES"/>
        </w:rPr>
        <w:t>publicación</w:t>
      </w:r>
      <w:r w:rsidR="00A43281">
        <w:rPr>
          <w:lang w:val="es-ES"/>
        </w:rPr>
        <w:t xml:space="preserve"> posterior</w:t>
      </w:r>
      <w:r w:rsidR="00FC45EB">
        <w:rPr>
          <w:lang w:val="es-ES"/>
        </w:rPr>
        <w:t xml:space="preserve">, </w:t>
      </w:r>
      <w:r w:rsidR="00940834">
        <w:rPr>
          <w:lang w:val="es-ES"/>
        </w:rPr>
        <w:t xml:space="preserve">mediante una edición especial </w:t>
      </w:r>
      <w:r w:rsidR="00FC45EB">
        <w:rPr>
          <w:lang w:val="es-ES"/>
        </w:rPr>
        <w:t>en papel o soporte virtual. Los resúmenes aprobados de igual manera podrán ser utilizados para publicaciones eventuales de</w:t>
      </w:r>
      <w:r w:rsidR="00220ACF" w:rsidRPr="00220ACF">
        <w:rPr>
          <w:lang w:val="es-ES"/>
        </w:rPr>
        <w:t>l Programa Científico del Congreso.</w:t>
      </w:r>
      <w:r w:rsidR="00220ACF">
        <w:rPr>
          <w:lang w:val="es-ES"/>
        </w:rPr>
        <w:t xml:space="preserve"> </w:t>
      </w:r>
    </w:p>
    <w:p w:rsidR="002D3DCC" w:rsidRPr="002D3DCC" w:rsidRDefault="002D3DCC" w:rsidP="002D3DCC">
      <w:pPr>
        <w:jc w:val="both"/>
        <w:rPr>
          <w:lang w:val="es-ES"/>
        </w:rPr>
      </w:pPr>
      <w:r w:rsidRPr="002D3DCC">
        <w:rPr>
          <w:lang w:val="es-ES"/>
        </w:rPr>
        <w:t xml:space="preserve">Las opiniones expresadas en </w:t>
      </w:r>
      <w:r w:rsidR="009175EB">
        <w:rPr>
          <w:lang w:val="es-ES"/>
        </w:rPr>
        <w:t>la contribución publicada</w:t>
      </w:r>
      <w:r w:rsidRPr="002D3DCC">
        <w:rPr>
          <w:lang w:val="es-ES"/>
        </w:rPr>
        <w:t xml:space="preserve"> son responsabilidad de los aut</w:t>
      </w:r>
      <w:r w:rsidR="007D0648">
        <w:rPr>
          <w:lang w:val="es-ES"/>
        </w:rPr>
        <w:t xml:space="preserve">ores. </w:t>
      </w:r>
      <w:r w:rsidRPr="002D3DCC">
        <w:rPr>
          <w:lang w:val="es-ES"/>
        </w:rPr>
        <w:t xml:space="preserve">En caso de utilizar textos de otros autores eso deberá quedar debidamente citado. </w:t>
      </w:r>
      <w:r w:rsidR="008312B1">
        <w:rPr>
          <w:lang w:val="es-ES"/>
        </w:rPr>
        <w:t>C</w:t>
      </w:r>
      <w:r w:rsidRPr="002D3DCC">
        <w:rPr>
          <w:lang w:val="es-ES"/>
        </w:rPr>
        <w:t xml:space="preserve">ualquier </w:t>
      </w:r>
      <w:r w:rsidR="008312B1">
        <w:rPr>
          <w:lang w:val="es-ES"/>
        </w:rPr>
        <w:t xml:space="preserve">resumen </w:t>
      </w:r>
      <w:r w:rsidRPr="002D3DCC">
        <w:rPr>
          <w:lang w:val="es-ES"/>
        </w:rPr>
        <w:t xml:space="preserve">que incurra en plagio será eliminado y no considerado para su </w:t>
      </w:r>
      <w:r w:rsidR="008312B1">
        <w:rPr>
          <w:lang w:val="es-ES"/>
        </w:rPr>
        <w:t xml:space="preserve">participación y/o </w:t>
      </w:r>
      <w:r w:rsidRPr="002D3DCC">
        <w:rPr>
          <w:lang w:val="es-ES"/>
        </w:rPr>
        <w:t>publicación.</w:t>
      </w:r>
    </w:p>
    <w:p w:rsidR="002D3DCC" w:rsidRPr="002D3DCC" w:rsidRDefault="00220ACF" w:rsidP="002D3DCC">
      <w:pPr>
        <w:jc w:val="both"/>
        <w:rPr>
          <w:lang w:val="es-ES"/>
        </w:rPr>
      </w:pPr>
      <w:r>
        <w:rPr>
          <w:lang w:val="es-ES"/>
        </w:rPr>
        <w:t xml:space="preserve">El texto </w:t>
      </w:r>
      <w:r w:rsidR="007D0648">
        <w:rPr>
          <w:lang w:val="es-ES"/>
        </w:rPr>
        <w:t xml:space="preserve">del resumen </w:t>
      </w:r>
      <w:r w:rsidR="002D3DCC" w:rsidRPr="002D3DCC">
        <w:rPr>
          <w:lang w:val="es-ES"/>
        </w:rPr>
        <w:t>ser</w:t>
      </w:r>
      <w:r w:rsidR="007D0648">
        <w:rPr>
          <w:lang w:val="es-ES"/>
        </w:rPr>
        <w:t>á</w:t>
      </w:r>
      <w:r w:rsidR="002D3DCC" w:rsidRPr="002D3DCC">
        <w:rPr>
          <w:lang w:val="es-ES"/>
        </w:rPr>
        <w:t xml:space="preserve"> enviado en </w:t>
      </w:r>
      <w:r w:rsidR="007D0648">
        <w:rPr>
          <w:lang w:val="es-ES"/>
        </w:rPr>
        <w:t>español o inglés</w:t>
      </w:r>
      <w:r>
        <w:rPr>
          <w:lang w:val="es-ES"/>
        </w:rPr>
        <w:t xml:space="preserve"> para su revisión y valoración para su exposición en cartel o en forma oral.</w:t>
      </w:r>
    </w:p>
    <w:p w:rsidR="007D0648" w:rsidRDefault="002D3DCC" w:rsidP="002D3DCC">
      <w:pPr>
        <w:jc w:val="both"/>
        <w:rPr>
          <w:lang w:val="es-ES"/>
        </w:rPr>
      </w:pPr>
      <w:r w:rsidRPr="002D3DCC">
        <w:rPr>
          <w:lang w:val="es-ES"/>
        </w:rPr>
        <w:t>En la lista de autores firmantes deben figurar únicamente aquellas personas que han contribuido intelectualmente al desarrollo del trabajo; haber colabo</w:t>
      </w:r>
      <w:r w:rsidR="007D0648">
        <w:rPr>
          <w:lang w:val="es-ES"/>
        </w:rPr>
        <w:t xml:space="preserve">rado en la recolección de datos. </w:t>
      </w:r>
      <w:r w:rsidRPr="002D3DCC">
        <w:rPr>
          <w:lang w:val="es-ES"/>
        </w:rPr>
        <w:t>Se permitirá un número máxim</w:t>
      </w:r>
      <w:r w:rsidR="00526BD7">
        <w:rPr>
          <w:lang w:val="es-ES"/>
        </w:rPr>
        <w:t>o de cuatro</w:t>
      </w:r>
      <w:r w:rsidR="008312B1">
        <w:rPr>
          <w:lang w:val="es-ES"/>
        </w:rPr>
        <w:t xml:space="preserve"> autores por artículo</w:t>
      </w:r>
      <w:r w:rsidR="001A6983">
        <w:rPr>
          <w:lang w:val="es-ES"/>
        </w:rPr>
        <w:t>, el listado de autores será primero el nombre(s) seguido de apellidos y finalmente un superíndice que referenciará la institución a la cual representa</w:t>
      </w:r>
      <w:r w:rsidR="008312B1">
        <w:rPr>
          <w:lang w:val="es-ES"/>
        </w:rPr>
        <w:t>.</w:t>
      </w:r>
      <w:r w:rsidR="00135601">
        <w:rPr>
          <w:lang w:val="es-ES"/>
        </w:rPr>
        <w:t xml:space="preserve"> Se deberá subrayar al autor por correspondencia, esto es, a quien se harán llegar las observaciones de la revisión. </w:t>
      </w:r>
    </w:p>
    <w:p w:rsidR="008312B1" w:rsidRDefault="002D3DCC" w:rsidP="002D3DCC">
      <w:pPr>
        <w:jc w:val="both"/>
        <w:rPr>
          <w:lang w:val="es-ES"/>
        </w:rPr>
      </w:pPr>
      <w:r w:rsidRPr="002D3DCC">
        <w:rPr>
          <w:lang w:val="es-ES"/>
        </w:rPr>
        <w:t xml:space="preserve">Los </w:t>
      </w:r>
      <w:r w:rsidR="007D0648">
        <w:rPr>
          <w:lang w:val="es-ES"/>
        </w:rPr>
        <w:t>resúmenes</w:t>
      </w:r>
      <w:r w:rsidRPr="002D3DCC">
        <w:rPr>
          <w:lang w:val="es-ES"/>
        </w:rPr>
        <w:t xml:space="preserve"> enviados deben </w:t>
      </w:r>
      <w:r w:rsidR="00780A60">
        <w:rPr>
          <w:lang w:val="es-ES"/>
        </w:rPr>
        <w:t>abordar</w:t>
      </w:r>
      <w:r w:rsidRPr="002D3DCC">
        <w:rPr>
          <w:lang w:val="es-ES"/>
        </w:rPr>
        <w:t xml:space="preserve"> aspectos </w:t>
      </w:r>
      <w:r w:rsidR="007D0648">
        <w:rPr>
          <w:lang w:val="es-ES"/>
        </w:rPr>
        <w:t>de la Ingeniería con enfoque social, cultural</w:t>
      </w:r>
      <w:r w:rsidRPr="002D3DCC">
        <w:rPr>
          <w:lang w:val="es-ES"/>
        </w:rPr>
        <w:t xml:space="preserve">, </w:t>
      </w:r>
      <w:r w:rsidR="00780A60">
        <w:rPr>
          <w:lang w:val="es-ES"/>
        </w:rPr>
        <w:t>o de sustentabilidad</w:t>
      </w:r>
      <w:r w:rsidR="007D0648">
        <w:rPr>
          <w:lang w:val="es-ES"/>
        </w:rPr>
        <w:t xml:space="preserve">. </w:t>
      </w:r>
    </w:p>
    <w:p w:rsidR="002D3DCC" w:rsidRPr="002D3DCC" w:rsidRDefault="002D3DCC" w:rsidP="002D3DCC">
      <w:pPr>
        <w:jc w:val="both"/>
        <w:rPr>
          <w:lang w:val="es-ES"/>
        </w:rPr>
      </w:pPr>
      <w:r w:rsidRPr="002D3DCC">
        <w:rPr>
          <w:lang w:val="es-ES"/>
        </w:rPr>
        <w:t xml:space="preserve">Solo se recibirán archivos en </w:t>
      </w:r>
      <w:r w:rsidR="007D0648" w:rsidRPr="002D3DCC">
        <w:rPr>
          <w:lang w:val="es-ES"/>
        </w:rPr>
        <w:t xml:space="preserve">formato </w:t>
      </w:r>
      <w:r w:rsidR="007D0648">
        <w:rPr>
          <w:lang w:val="es-ES"/>
        </w:rPr>
        <w:t>Microsoft</w:t>
      </w:r>
      <w:r w:rsidRPr="002D3DCC">
        <w:rPr>
          <w:lang w:val="es-ES"/>
        </w:rPr>
        <w:t xml:space="preserve"> Word.</w:t>
      </w:r>
    </w:p>
    <w:p w:rsidR="002D3DCC" w:rsidRPr="002D3DCC" w:rsidRDefault="002D3DCC" w:rsidP="002D3DCC">
      <w:pPr>
        <w:jc w:val="both"/>
        <w:rPr>
          <w:lang w:val="es-ES"/>
        </w:rPr>
      </w:pPr>
      <w:r w:rsidRPr="002D3DCC">
        <w:rPr>
          <w:lang w:val="es-ES"/>
        </w:rPr>
        <w:t xml:space="preserve">Los trabajos que no </w:t>
      </w:r>
      <w:r w:rsidR="008312B1">
        <w:rPr>
          <w:lang w:val="es-ES"/>
        </w:rPr>
        <w:t>sometan a</w:t>
      </w:r>
      <w:r w:rsidRPr="002D3DCC">
        <w:rPr>
          <w:lang w:val="es-ES"/>
        </w:rPr>
        <w:t xml:space="preserve"> las </w:t>
      </w:r>
      <w:r w:rsidR="008312B1" w:rsidRPr="002D3DCC">
        <w:rPr>
          <w:lang w:val="es-ES"/>
        </w:rPr>
        <w:t xml:space="preserve">normas de publicación </w:t>
      </w:r>
      <w:r w:rsidR="008312B1">
        <w:rPr>
          <w:lang w:val="es-ES"/>
        </w:rPr>
        <w:t xml:space="preserve">del Congreso INGENIATEC </w:t>
      </w:r>
      <w:r w:rsidRPr="002D3DCC">
        <w:rPr>
          <w:lang w:val="es-ES"/>
        </w:rPr>
        <w:t>no serán aceptados.</w:t>
      </w:r>
    </w:p>
    <w:p w:rsidR="002D3DCC" w:rsidRPr="002D3DCC" w:rsidRDefault="00D22119" w:rsidP="002D3DCC">
      <w:pPr>
        <w:jc w:val="both"/>
        <w:rPr>
          <w:lang w:val="es-ES"/>
        </w:rPr>
      </w:pPr>
      <w:r>
        <w:rPr>
          <w:lang w:val="es-ES"/>
        </w:rPr>
        <w:t xml:space="preserve"> </w:t>
      </w:r>
    </w:p>
    <w:p w:rsidR="002D3DCC" w:rsidRPr="007D0648" w:rsidRDefault="00D22119" w:rsidP="002D3DCC">
      <w:pPr>
        <w:jc w:val="both"/>
        <w:rPr>
          <w:b/>
          <w:lang w:val="es-ES"/>
        </w:rPr>
      </w:pPr>
      <w:r>
        <w:rPr>
          <w:b/>
          <w:lang w:val="es-ES"/>
        </w:rPr>
        <w:t>B</w:t>
      </w:r>
      <w:r w:rsidRPr="007D0648">
        <w:rPr>
          <w:b/>
          <w:lang w:val="es-ES"/>
        </w:rPr>
        <w:t>. NORMAS GENERALES</w:t>
      </w:r>
    </w:p>
    <w:p w:rsidR="002D3DCC" w:rsidRPr="00723EE5" w:rsidRDefault="000306B0" w:rsidP="002D3DCC">
      <w:pPr>
        <w:jc w:val="both"/>
        <w:rPr>
          <w:b/>
          <w:lang w:val="es-ES"/>
        </w:rPr>
      </w:pPr>
      <w:r>
        <w:rPr>
          <w:b/>
          <w:lang w:val="es-ES"/>
        </w:rPr>
        <w:t>B</w:t>
      </w:r>
      <w:r w:rsidR="002D3DCC" w:rsidRPr="00950AFB">
        <w:rPr>
          <w:b/>
          <w:lang w:val="es-ES"/>
        </w:rPr>
        <w:t>.1 E</w:t>
      </w:r>
      <w:r w:rsidRPr="00950AFB">
        <w:rPr>
          <w:b/>
          <w:lang w:val="es-ES"/>
        </w:rPr>
        <w:t>lementos a incluir</w:t>
      </w:r>
    </w:p>
    <w:p w:rsidR="002D3DCC" w:rsidRPr="002D3DCC" w:rsidRDefault="007D0648" w:rsidP="002D3DCC">
      <w:pPr>
        <w:jc w:val="both"/>
        <w:rPr>
          <w:lang w:val="es-ES"/>
        </w:rPr>
      </w:pPr>
      <w:r>
        <w:rPr>
          <w:lang w:val="es-ES"/>
        </w:rPr>
        <w:t xml:space="preserve">Título en español o </w:t>
      </w:r>
      <w:r w:rsidRPr="002D3DCC">
        <w:rPr>
          <w:lang w:val="es-ES"/>
        </w:rPr>
        <w:t>inglés</w:t>
      </w:r>
      <w:r w:rsidR="00526BD7">
        <w:rPr>
          <w:lang w:val="es-ES"/>
        </w:rPr>
        <w:t xml:space="preserve">. Se permitirán </w:t>
      </w:r>
      <w:r w:rsidR="002D3DCC" w:rsidRPr="002D3DCC">
        <w:rPr>
          <w:lang w:val="es-ES"/>
        </w:rPr>
        <w:t>máximo de</w:t>
      </w:r>
      <w:r w:rsidR="00526BD7">
        <w:rPr>
          <w:lang w:val="es-ES"/>
        </w:rPr>
        <w:t xml:space="preserve"> 18 palabras en negrillas y mayúsculas para </w:t>
      </w:r>
      <w:r w:rsidR="00A849DA">
        <w:rPr>
          <w:lang w:val="es-ES"/>
        </w:rPr>
        <w:t xml:space="preserve">el </w:t>
      </w:r>
      <w:r w:rsidR="00526BD7">
        <w:rPr>
          <w:lang w:val="es-ES"/>
        </w:rPr>
        <w:t>título</w:t>
      </w:r>
      <w:r w:rsidR="00F973ED">
        <w:rPr>
          <w:lang w:val="es-ES"/>
        </w:rPr>
        <w:t xml:space="preserve"> tamaño 12</w:t>
      </w:r>
      <w:r w:rsidR="002D3DCC" w:rsidRPr="002D3DCC">
        <w:rPr>
          <w:lang w:val="es-ES"/>
        </w:rPr>
        <w:t>.</w:t>
      </w:r>
    </w:p>
    <w:p w:rsidR="002D3DCC" w:rsidRPr="002D3DCC" w:rsidRDefault="002D3DCC" w:rsidP="002D3DCC">
      <w:pPr>
        <w:jc w:val="both"/>
        <w:rPr>
          <w:lang w:val="es-ES"/>
        </w:rPr>
      </w:pPr>
      <w:r w:rsidRPr="002D3DCC">
        <w:rPr>
          <w:lang w:val="es-ES"/>
        </w:rPr>
        <w:t>Resumen en español</w:t>
      </w:r>
      <w:r w:rsidR="007D0648">
        <w:rPr>
          <w:lang w:val="es-ES"/>
        </w:rPr>
        <w:t xml:space="preserve"> o</w:t>
      </w:r>
      <w:r w:rsidR="00196CAD">
        <w:rPr>
          <w:lang w:val="es-ES"/>
        </w:rPr>
        <w:t xml:space="preserve"> inglés de entre 550 y 700</w:t>
      </w:r>
      <w:r w:rsidRPr="002D3DCC">
        <w:rPr>
          <w:lang w:val="es-ES"/>
        </w:rPr>
        <w:t xml:space="preserve"> palabras</w:t>
      </w:r>
      <w:r w:rsidR="0071239B">
        <w:rPr>
          <w:lang w:val="es-ES"/>
        </w:rPr>
        <w:t xml:space="preserve">, presentadas en una sola </w:t>
      </w:r>
      <w:r w:rsidR="00061D5F">
        <w:rPr>
          <w:lang w:val="es-ES"/>
        </w:rPr>
        <w:t>cuartilla</w:t>
      </w:r>
      <w:r w:rsidR="009B52D3">
        <w:rPr>
          <w:lang w:val="es-ES"/>
        </w:rPr>
        <w:t xml:space="preserve"> a dos columnas</w:t>
      </w:r>
      <w:r w:rsidRPr="002D3DCC">
        <w:rPr>
          <w:lang w:val="es-ES"/>
        </w:rPr>
        <w:t>.</w:t>
      </w:r>
    </w:p>
    <w:p w:rsidR="001F272B" w:rsidRDefault="002D3DCC" w:rsidP="002D3DCC">
      <w:pPr>
        <w:jc w:val="both"/>
        <w:rPr>
          <w:lang w:val="es-ES"/>
        </w:rPr>
      </w:pPr>
      <w:r w:rsidRPr="002D3DCC">
        <w:rPr>
          <w:lang w:val="es-ES"/>
        </w:rPr>
        <w:t xml:space="preserve">Palabras clave </w:t>
      </w:r>
      <w:r w:rsidR="00723EE5">
        <w:rPr>
          <w:lang w:val="es-ES"/>
        </w:rPr>
        <w:t>de entre tres y cinco</w:t>
      </w:r>
      <w:r w:rsidRPr="002D3DCC">
        <w:rPr>
          <w:lang w:val="es-ES"/>
        </w:rPr>
        <w:t>. Las palabras deben estar separadas por punto y coma (;).</w:t>
      </w:r>
      <w:r w:rsidR="00135601">
        <w:rPr>
          <w:lang w:val="es-ES"/>
        </w:rPr>
        <w:t xml:space="preserve"> Se recomienda</w:t>
      </w:r>
      <w:r w:rsidRPr="002D3DCC">
        <w:rPr>
          <w:lang w:val="es-ES"/>
        </w:rPr>
        <w:t xml:space="preserve"> </w:t>
      </w:r>
      <w:r w:rsidR="00135601">
        <w:rPr>
          <w:lang w:val="es-ES"/>
        </w:rPr>
        <w:t>n</w:t>
      </w:r>
      <w:r w:rsidRPr="002D3DCC">
        <w:rPr>
          <w:lang w:val="es-ES"/>
        </w:rPr>
        <w:t>o usar palabras in</w:t>
      </w:r>
      <w:r w:rsidR="0071239B">
        <w:rPr>
          <w:lang w:val="es-ES"/>
        </w:rPr>
        <w:t>cluidas en el título principal.</w:t>
      </w:r>
    </w:p>
    <w:p w:rsidR="000F7125" w:rsidRDefault="000F7125" w:rsidP="002D3DCC">
      <w:pPr>
        <w:jc w:val="both"/>
        <w:rPr>
          <w:lang w:val="es-ES"/>
        </w:rPr>
      </w:pPr>
    </w:p>
    <w:p w:rsidR="000F7125" w:rsidRPr="000306B0" w:rsidRDefault="000F7125" w:rsidP="002D3DCC">
      <w:pPr>
        <w:jc w:val="both"/>
        <w:rPr>
          <w:lang w:val="es-ES"/>
        </w:rPr>
      </w:pPr>
    </w:p>
    <w:p w:rsidR="002D3DCC" w:rsidRPr="00950AFB" w:rsidRDefault="000306B0" w:rsidP="002D3DCC">
      <w:pPr>
        <w:jc w:val="both"/>
        <w:rPr>
          <w:b/>
          <w:lang w:val="es-ES"/>
        </w:rPr>
      </w:pPr>
      <w:r>
        <w:rPr>
          <w:b/>
          <w:lang w:val="es-ES"/>
        </w:rPr>
        <w:lastRenderedPageBreak/>
        <w:t>B</w:t>
      </w:r>
      <w:r w:rsidR="008B190E" w:rsidRPr="00950AFB">
        <w:rPr>
          <w:b/>
          <w:lang w:val="es-ES"/>
        </w:rPr>
        <w:t xml:space="preserve">.2 </w:t>
      </w:r>
      <w:r w:rsidR="002D3DCC" w:rsidRPr="00950AFB">
        <w:rPr>
          <w:b/>
          <w:lang w:val="es-ES"/>
        </w:rPr>
        <w:t>E</w:t>
      </w:r>
      <w:r w:rsidRPr="00950AFB">
        <w:rPr>
          <w:b/>
          <w:lang w:val="es-ES"/>
        </w:rPr>
        <w:t>valuación anónima</w:t>
      </w:r>
    </w:p>
    <w:p w:rsidR="002D3DCC" w:rsidRPr="002D3DCC" w:rsidRDefault="009A4036" w:rsidP="002D3DCC">
      <w:pPr>
        <w:jc w:val="both"/>
        <w:rPr>
          <w:lang w:val="es-ES"/>
        </w:rPr>
      </w:pPr>
      <w:r>
        <w:rPr>
          <w:lang w:val="es-ES"/>
        </w:rPr>
        <w:t>El INGENIATEC garantizará</w:t>
      </w:r>
      <w:r w:rsidR="002D3DCC" w:rsidRPr="002D3DCC">
        <w:rPr>
          <w:lang w:val="es-ES"/>
        </w:rPr>
        <w:t xml:space="preserve"> una evaluación por pares doble ciego, esto significa que tanto el autor como el evaluador de un artículo desconocen mutuamente la identidad de las personas que se encuentran en el otro extremo del proceso de arbitraje.</w:t>
      </w:r>
    </w:p>
    <w:p w:rsidR="002D3DCC" w:rsidRPr="002D3DCC" w:rsidRDefault="002D3DCC" w:rsidP="002D3DCC">
      <w:pPr>
        <w:jc w:val="both"/>
        <w:rPr>
          <w:lang w:val="es-ES"/>
        </w:rPr>
      </w:pPr>
      <w:r w:rsidRPr="002D3DCC">
        <w:rPr>
          <w:lang w:val="es-ES"/>
        </w:rPr>
        <w:t>A</w:t>
      </w:r>
      <w:r w:rsidR="00950AFB">
        <w:rPr>
          <w:lang w:val="es-ES"/>
        </w:rPr>
        <w:t>l momento del envío del resumen</w:t>
      </w:r>
      <w:r w:rsidRPr="002D3DCC">
        <w:rPr>
          <w:lang w:val="es-ES"/>
        </w:rPr>
        <w:t xml:space="preserve">, </w:t>
      </w:r>
      <w:r w:rsidR="00950AFB">
        <w:rPr>
          <w:lang w:val="es-ES"/>
        </w:rPr>
        <w:t xml:space="preserve">registrar </w:t>
      </w:r>
      <w:r w:rsidRPr="002D3DCC">
        <w:rPr>
          <w:lang w:val="es-ES"/>
        </w:rPr>
        <w:t>de forma precisa todos los campos de información personal solici</w:t>
      </w:r>
      <w:r w:rsidR="00950AFB">
        <w:rPr>
          <w:lang w:val="es-ES"/>
        </w:rPr>
        <w:t>tados a los autores del resumen en el formato de solicitud de participación</w:t>
      </w:r>
      <w:r w:rsidR="000306B0">
        <w:rPr>
          <w:lang w:val="es-ES"/>
        </w:rPr>
        <w:t xml:space="preserve"> (Anexo 1)</w:t>
      </w:r>
      <w:r w:rsidRPr="002D3DCC">
        <w:rPr>
          <w:lang w:val="es-ES"/>
        </w:rPr>
        <w:t xml:space="preserve">. </w:t>
      </w:r>
    </w:p>
    <w:p w:rsidR="00CD29DA" w:rsidRPr="002D3DCC" w:rsidRDefault="00CD29DA" w:rsidP="002D3DCC">
      <w:pPr>
        <w:jc w:val="both"/>
        <w:rPr>
          <w:lang w:val="es-ES"/>
        </w:rPr>
      </w:pPr>
    </w:p>
    <w:p w:rsidR="002D3DCC" w:rsidRPr="000306B0" w:rsidRDefault="000306B0" w:rsidP="002D3DCC">
      <w:pPr>
        <w:jc w:val="both"/>
        <w:rPr>
          <w:b/>
          <w:lang w:val="es-ES"/>
        </w:rPr>
      </w:pPr>
      <w:r w:rsidRPr="000306B0">
        <w:rPr>
          <w:b/>
          <w:lang w:val="es-ES"/>
        </w:rPr>
        <w:t>B</w:t>
      </w:r>
      <w:r w:rsidR="002D3DCC" w:rsidRPr="000306B0">
        <w:rPr>
          <w:b/>
          <w:lang w:val="es-ES"/>
        </w:rPr>
        <w:t>.3 E</w:t>
      </w:r>
      <w:r w:rsidRPr="000306B0">
        <w:rPr>
          <w:b/>
          <w:lang w:val="es-ES"/>
        </w:rPr>
        <w:t>structura</w:t>
      </w:r>
    </w:p>
    <w:p w:rsidR="009013DE" w:rsidRDefault="009013DE" w:rsidP="002D3DCC">
      <w:pPr>
        <w:jc w:val="both"/>
        <w:rPr>
          <w:lang w:val="es-ES"/>
        </w:rPr>
      </w:pPr>
      <w:r>
        <w:rPr>
          <w:lang w:val="es-ES"/>
        </w:rPr>
        <w:t>Los resúmenes</w:t>
      </w:r>
      <w:r w:rsidR="002D3DCC" w:rsidRPr="002D3DCC">
        <w:rPr>
          <w:lang w:val="es-ES"/>
        </w:rPr>
        <w:t xml:space="preserve"> propuestos deberán cont</w:t>
      </w:r>
      <w:r w:rsidR="004016C6">
        <w:rPr>
          <w:lang w:val="es-ES"/>
        </w:rPr>
        <w:t>ar con los siguientes apartados en negrillas y seguido de su contenido</w:t>
      </w:r>
      <w:r w:rsidR="00EF62D9">
        <w:rPr>
          <w:lang w:val="es-ES"/>
        </w:rPr>
        <w:t>:</w:t>
      </w:r>
    </w:p>
    <w:p w:rsidR="002D3DCC" w:rsidRDefault="00FF5901" w:rsidP="002D3DCC">
      <w:pPr>
        <w:jc w:val="both"/>
        <w:rPr>
          <w:lang w:val="es-ES"/>
        </w:rPr>
      </w:pPr>
      <w:r>
        <w:rPr>
          <w:lang w:val="es-ES"/>
        </w:rPr>
        <w:t xml:space="preserve">Introducción / </w:t>
      </w:r>
      <w:r w:rsidR="009013DE">
        <w:rPr>
          <w:lang w:val="es-ES"/>
        </w:rPr>
        <w:t>M</w:t>
      </w:r>
      <w:r w:rsidR="009B52D3">
        <w:rPr>
          <w:lang w:val="es-ES"/>
        </w:rPr>
        <w:t xml:space="preserve">ateriales y métodos/ Resultados y discusión </w:t>
      </w:r>
      <w:r w:rsidR="009013DE">
        <w:rPr>
          <w:lang w:val="es-ES"/>
        </w:rPr>
        <w:t xml:space="preserve">/ Conclusiones/ </w:t>
      </w:r>
      <w:r w:rsidR="009B52D3">
        <w:rPr>
          <w:lang w:val="es-ES"/>
        </w:rPr>
        <w:t>Literatura citada</w:t>
      </w:r>
      <w:r>
        <w:rPr>
          <w:lang w:val="es-ES"/>
        </w:rPr>
        <w:t>.</w:t>
      </w:r>
    </w:p>
    <w:p w:rsidR="00FF5901" w:rsidRDefault="00FF5901" w:rsidP="002D3DCC">
      <w:pPr>
        <w:jc w:val="both"/>
        <w:rPr>
          <w:lang w:val="es-ES"/>
        </w:rPr>
      </w:pPr>
    </w:p>
    <w:p w:rsidR="00D22119" w:rsidRPr="00D22119" w:rsidRDefault="00D22119" w:rsidP="00D22119">
      <w:pPr>
        <w:jc w:val="both"/>
        <w:rPr>
          <w:b/>
          <w:lang w:val="es-ES"/>
        </w:rPr>
      </w:pPr>
      <w:r>
        <w:rPr>
          <w:b/>
          <w:lang w:val="es-ES"/>
        </w:rPr>
        <w:t>C</w:t>
      </w:r>
      <w:r w:rsidRPr="00D22119">
        <w:rPr>
          <w:b/>
          <w:lang w:val="es-ES"/>
        </w:rPr>
        <w:t>. FORMATO DE PRESENTACIÓN</w:t>
      </w:r>
    </w:p>
    <w:p w:rsidR="00D22119" w:rsidRPr="000F0926" w:rsidRDefault="00D22119" w:rsidP="000F0926">
      <w:pPr>
        <w:spacing w:after="0" w:line="288" w:lineRule="auto"/>
        <w:jc w:val="both"/>
        <w:rPr>
          <w:rFonts w:cstheme="minorHAnsi"/>
          <w:lang w:val="es-ES"/>
        </w:rPr>
      </w:pPr>
      <w:r w:rsidRPr="000F0926">
        <w:rPr>
          <w:rFonts w:cstheme="minorHAnsi"/>
          <w:lang w:val="es-ES"/>
        </w:rPr>
        <w:t xml:space="preserve">El cuerpo del texto </w:t>
      </w:r>
      <w:r w:rsidR="000F0926" w:rsidRPr="000F0926">
        <w:rPr>
          <w:rFonts w:cstheme="minorHAnsi"/>
          <w:lang w:val="es-ES"/>
        </w:rPr>
        <w:t>deberá tener una tipografía Calibri</w:t>
      </w:r>
      <w:r w:rsidR="0060060D">
        <w:rPr>
          <w:rFonts w:cstheme="minorHAnsi"/>
          <w:lang w:val="es-ES"/>
        </w:rPr>
        <w:t xml:space="preserve"> 10</w:t>
      </w:r>
      <w:r w:rsidR="00D2597E">
        <w:rPr>
          <w:rFonts w:cstheme="minorHAnsi"/>
          <w:lang w:val="es-ES"/>
        </w:rPr>
        <w:t>, un espacio de 1.0</w:t>
      </w:r>
      <w:r w:rsidRPr="000F0926">
        <w:rPr>
          <w:rFonts w:cstheme="minorHAnsi"/>
          <w:lang w:val="es-ES"/>
        </w:rPr>
        <w:t xml:space="preserve"> pts. entre líneas, y alineación justificada</w:t>
      </w:r>
      <w:r w:rsidR="0060060D">
        <w:rPr>
          <w:rFonts w:cstheme="minorHAnsi"/>
          <w:lang w:val="es-ES"/>
        </w:rPr>
        <w:t xml:space="preserve"> en dos columnas</w:t>
      </w:r>
      <w:r w:rsidRPr="000F0926">
        <w:rPr>
          <w:rFonts w:cstheme="minorHAnsi"/>
          <w:lang w:val="es-ES"/>
        </w:rPr>
        <w:t>. Los már</w:t>
      </w:r>
      <w:r w:rsidR="000F0926">
        <w:rPr>
          <w:rFonts w:cstheme="minorHAnsi"/>
          <w:lang w:val="es-ES"/>
        </w:rPr>
        <w:t>genes de página deben ser de 2,5</w:t>
      </w:r>
      <w:r w:rsidRPr="000F0926">
        <w:rPr>
          <w:rFonts w:cstheme="minorHAnsi"/>
          <w:lang w:val="es-ES"/>
        </w:rPr>
        <w:t xml:space="preserve"> cm a cada lado. El</w:t>
      </w:r>
      <w:r w:rsidR="00DC487D" w:rsidRPr="000F0926">
        <w:rPr>
          <w:rFonts w:cstheme="minorHAnsi"/>
          <w:lang w:val="es-ES"/>
        </w:rPr>
        <w:t xml:space="preserve"> tamaño de la hoja debe ser A4.</w:t>
      </w:r>
    </w:p>
    <w:p w:rsidR="00DC487D" w:rsidRDefault="00DC487D" w:rsidP="00D22119">
      <w:pPr>
        <w:jc w:val="both"/>
        <w:rPr>
          <w:lang w:val="es-ES"/>
        </w:rPr>
      </w:pPr>
    </w:p>
    <w:p w:rsidR="00D22119" w:rsidRPr="00DC487D" w:rsidRDefault="00DC487D" w:rsidP="00D22119">
      <w:pPr>
        <w:jc w:val="both"/>
        <w:rPr>
          <w:b/>
          <w:lang w:val="es-ES"/>
        </w:rPr>
      </w:pPr>
      <w:r w:rsidRPr="00DC487D">
        <w:rPr>
          <w:b/>
          <w:lang w:val="es-ES"/>
        </w:rPr>
        <w:t>C</w:t>
      </w:r>
      <w:r w:rsidR="00D22119" w:rsidRPr="00DC487D">
        <w:rPr>
          <w:b/>
          <w:lang w:val="es-ES"/>
        </w:rPr>
        <w:t>.1 Citas y referencias</w:t>
      </w:r>
    </w:p>
    <w:p w:rsidR="00D22119" w:rsidRPr="00D22119" w:rsidRDefault="00585A16" w:rsidP="00D22119">
      <w:pPr>
        <w:jc w:val="both"/>
        <w:rPr>
          <w:lang w:val="es-ES"/>
        </w:rPr>
      </w:pPr>
      <w:r w:rsidRPr="00585A16">
        <w:rPr>
          <w:lang w:val="es-ES"/>
        </w:rPr>
        <w:t xml:space="preserve">Las referencias a otras publicaciones o fuentes, ya sea a través de citas directas, paráfrasis o comentarios, deberán indicarse en el mismo cuerpo del texto -entre paréntesis- siguiendo las indicaciones de la American </w:t>
      </w:r>
      <w:proofErr w:type="spellStart"/>
      <w:r w:rsidRPr="00585A16">
        <w:rPr>
          <w:lang w:val="es-ES"/>
        </w:rPr>
        <w:t>Psychological</w:t>
      </w:r>
      <w:proofErr w:type="spellEnd"/>
      <w:r w:rsidRPr="00585A16">
        <w:rPr>
          <w:lang w:val="es-ES"/>
        </w:rPr>
        <w:t xml:space="preserve"> </w:t>
      </w:r>
      <w:proofErr w:type="spellStart"/>
      <w:r w:rsidRPr="00585A16">
        <w:rPr>
          <w:lang w:val="es-ES"/>
        </w:rPr>
        <w:t>Association</w:t>
      </w:r>
      <w:proofErr w:type="spellEnd"/>
      <w:r w:rsidRPr="00585A16">
        <w:rPr>
          <w:lang w:val="es-ES"/>
        </w:rPr>
        <w:t>, APA, 6ta. Edición.</w:t>
      </w:r>
      <w:r w:rsidR="00F84051">
        <w:rPr>
          <w:lang w:val="es-ES"/>
        </w:rPr>
        <w:t xml:space="preserve"> </w:t>
      </w:r>
      <w:r>
        <w:rPr>
          <w:lang w:val="es-ES"/>
        </w:rPr>
        <w:t>Los resúmenes NO incluirán t</w:t>
      </w:r>
      <w:r w:rsidR="00D22119" w:rsidRPr="00D22119">
        <w:rPr>
          <w:lang w:val="es-ES"/>
        </w:rPr>
        <w:t>ablas, gráficos e imágenes</w:t>
      </w:r>
      <w:r>
        <w:rPr>
          <w:lang w:val="es-ES"/>
        </w:rPr>
        <w:t>.</w:t>
      </w:r>
    </w:p>
    <w:p w:rsidR="00585A16" w:rsidRDefault="00585A16" w:rsidP="00D22119">
      <w:pPr>
        <w:jc w:val="both"/>
        <w:rPr>
          <w:lang w:val="es-ES"/>
        </w:rPr>
      </w:pPr>
    </w:p>
    <w:p w:rsidR="00D22119" w:rsidRPr="00585A16" w:rsidRDefault="00D2597E" w:rsidP="00D22119">
      <w:pPr>
        <w:jc w:val="both"/>
        <w:rPr>
          <w:b/>
          <w:lang w:val="es-ES"/>
        </w:rPr>
      </w:pPr>
      <w:r>
        <w:rPr>
          <w:b/>
          <w:lang w:val="es-ES"/>
        </w:rPr>
        <w:t>C.2 Literatura citada</w:t>
      </w:r>
    </w:p>
    <w:p w:rsidR="00D22119" w:rsidRDefault="00585A16" w:rsidP="00D22119">
      <w:pPr>
        <w:jc w:val="both"/>
        <w:rPr>
          <w:lang w:val="es-ES"/>
        </w:rPr>
      </w:pPr>
      <w:r>
        <w:rPr>
          <w:lang w:val="es-ES"/>
        </w:rPr>
        <w:t>Al final del resumen</w:t>
      </w:r>
      <w:r w:rsidR="00D22119" w:rsidRPr="00D22119">
        <w:rPr>
          <w:lang w:val="es-ES"/>
        </w:rPr>
        <w:t xml:space="preserve"> deberá sumarse un apartado con todas las publicaciones referenciadas en el texto. Deberán </w:t>
      </w:r>
      <w:r w:rsidR="009C7C17" w:rsidRPr="00D22119">
        <w:rPr>
          <w:lang w:val="es-ES"/>
        </w:rPr>
        <w:t>organizarse de</w:t>
      </w:r>
      <w:r w:rsidR="00D22119" w:rsidRPr="00D22119">
        <w:rPr>
          <w:lang w:val="es-ES"/>
        </w:rPr>
        <w:t xml:space="preserve"> acuerdo al </w:t>
      </w:r>
      <w:r w:rsidR="00D2597E">
        <w:rPr>
          <w:lang w:val="es-ES"/>
        </w:rPr>
        <w:t xml:space="preserve">orden de </w:t>
      </w:r>
      <w:r w:rsidR="009C7C17">
        <w:rPr>
          <w:lang w:val="es-ES"/>
        </w:rPr>
        <w:t xml:space="preserve">aparición de los autores, sin repetir la referencia </w:t>
      </w:r>
      <w:r w:rsidR="001E73CD">
        <w:rPr>
          <w:lang w:val="es-ES"/>
        </w:rPr>
        <w:t>dentro de la literatura citada</w:t>
      </w:r>
      <w:r w:rsidR="00D22119" w:rsidRPr="00D22119">
        <w:rPr>
          <w:lang w:val="es-ES"/>
        </w:rPr>
        <w:t xml:space="preserve">. </w:t>
      </w:r>
    </w:p>
    <w:p w:rsidR="00CA6AAF" w:rsidRPr="00D22119" w:rsidRDefault="00CA6AAF" w:rsidP="00D22119">
      <w:pPr>
        <w:jc w:val="both"/>
        <w:rPr>
          <w:lang w:val="es-ES"/>
        </w:rPr>
      </w:pPr>
    </w:p>
    <w:p w:rsidR="00D22119" w:rsidRPr="00CD29DA" w:rsidRDefault="00CD29DA" w:rsidP="00D22119">
      <w:pPr>
        <w:jc w:val="both"/>
        <w:rPr>
          <w:b/>
          <w:lang w:val="es-ES"/>
        </w:rPr>
      </w:pPr>
      <w:r w:rsidRPr="00CD29DA">
        <w:rPr>
          <w:b/>
          <w:lang w:val="es-ES"/>
        </w:rPr>
        <w:t xml:space="preserve">D) </w:t>
      </w:r>
      <w:r w:rsidR="00C7101A" w:rsidRPr="00CD29DA">
        <w:rPr>
          <w:b/>
          <w:lang w:val="es-ES"/>
        </w:rPr>
        <w:t>Seguimiento</w:t>
      </w:r>
    </w:p>
    <w:p w:rsidR="00E712D0" w:rsidRDefault="00CD29DA" w:rsidP="002D3DCC">
      <w:pPr>
        <w:jc w:val="both"/>
        <w:rPr>
          <w:lang w:val="es-ES"/>
        </w:rPr>
      </w:pPr>
      <w:r>
        <w:rPr>
          <w:lang w:val="es-ES"/>
        </w:rPr>
        <w:t>Después de tener su resumen elaborado, deberá enviarlo por correo electrónico</w:t>
      </w:r>
      <w:r w:rsidR="0030245A">
        <w:rPr>
          <w:lang w:val="es-ES"/>
        </w:rPr>
        <w:t xml:space="preserve"> (en formato Word)</w:t>
      </w:r>
      <w:r>
        <w:rPr>
          <w:lang w:val="es-ES"/>
        </w:rPr>
        <w:t xml:space="preserve">, acompañado </w:t>
      </w:r>
      <w:r w:rsidR="00000A30">
        <w:rPr>
          <w:lang w:val="es-ES"/>
        </w:rPr>
        <w:t>del formato de registro como ponente.</w:t>
      </w:r>
      <w:r>
        <w:rPr>
          <w:lang w:val="es-ES"/>
        </w:rPr>
        <w:t xml:space="preserve"> Lo anterior al correo:  </w:t>
      </w:r>
      <w:hyperlink r:id="rId7" w:history="1">
        <w:r w:rsidRPr="002A4CF9">
          <w:rPr>
            <w:rStyle w:val="Hipervnculo"/>
            <w:u w:val="none"/>
            <w:lang w:val="es-ES"/>
          </w:rPr>
          <w:t>ingeniatec@itsx.edu.mx</w:t>
        </w:r>
      </w:hyperlink>
      <w:r w:rsidR="002A4CF9">
        <w:rPr>
          <w:lang w:val="es-ES"/>
        </w:rPr>
        <w:t xml:space="preserve"> a </w:t>
      </w:r>
      <w:r w:rsidR="00736B95">
        <w:rPr>
          <w:lang w:val="es-ES"/>
        </w:rPr>
        <w:t>más tardar el día viernes 04 de octubre</w:t>
      </w:r>
      <w:r w:rsidR="002A4CF9">
        <w:rPr>
          <w:lang w:val="es-ES"/>
        </w:rPr>
        <w:t xml:space="preserve"> de 2019.  Donde recibirá su acuse con un número de folio de participación, por lo que deberá esperar </w:t>
      </w:r>
      <w:r w:rsidR="00FB7901">
        <w:rPr>
          <w:lang w:val="es-ES"/>
        </w:rPr>
        <w:t>al miércoles</w:t>
      </w:r>
      <w:r w:rsidR="00736B95">
        <w:rPr>
          <w:lang w:val="es-ES"/>
        </w:rPr>
        <w:t xml:space="preserve"> 11</w:t>
      </w:r>
      <w:r w:rsidR="002A4CF9">
        <w:rPr>
          <w:lang w:val="es-ES"/>
        </w:rPr>
        <w:t xml:space="preserve"> de octubre p</w:t>
      </w:r>
      <w:r w:rsidR="00F84051">
        <w:rPr>
          <w:lang w:val="es-ES"/>
        </w:rPr>
        <w:t>ara el dictamen correspondiente y continuar con su seguimiento correspondiente.</w:t>
      </w:r>
    </w:p>
    <w:p w:rsidR="00E712D0" w:rsidRDefault="00E712D0" w:rsidP="002D3DCC">
      <w:pPr>
        <w:jc w:val="both"/>
        <w:rPr>
          <w:lang w:val="es-ES"/>
        </w:rPr>
      </w:pPr>
      <w:r>
        <w:rPr>
          <w:lang w:val="es-ES"/>
        </w:rPr>
        <w:lastRenderedPageBreak/>
        <w:t>Se anexa ejempl</w:t>
      </w:r>
      <w:r w:rsidR="0030245A">
        <w:rPr>
          <w:lang w:val="es-ES"/>
        </w:rPr>
        <w:t>o de resumen.</w:t>
      </w:r>
    </w:p>
    <w:p w:rsidR="006A2B42" w:rsidRDefault="00495149" w:rsidP="00BC16FE">
      <w:pPr>
        <w:pStyle w:val="Sinespaciado"/>
        <w:rPr>
          <w:lang w:val="es-ES"/>
        </w:rPr>
      </w:pPr>
      <w:r w:rsidRPr="00495149">
        <w:rPr>
          <w:noProof/>
        </w:rPr>
        <w:drawing>
          <wp:inline distT="0" distB="0" distL="0" distR="0">
            <wp:extent cx="5076456" cy="6584315"/>
            <wp:effectExtent l="0" t="0" r="0" b="6985"/>
            <wp:docPr id="1" name="Imagen 1" descr="C:\Users\POSGRADO\Desktop\INGENIATEC\foto Res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GRADO\Desktop\INGENIATEC\foto Resum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7114" cy="6585168"/>
                    </a:xfrm>
                    <a:prstGeom prst="rect">
                      <a:avLst/>
                    </a:prstGeom>
                    <a:noFill/>
                    <a:ln>
                      <a:noFill/>
                    </a:ln>
                  </pic:spPr>
                </pic:pic>
              </a:graphicData>
            </a:graphic>
          </wp:inline>
        </w:drawing>
      </w:r>
    </w:p>
    <w:p w:rsidR="006A2B42" w:rsidRPr="006A2B42" w:rsidRDefault="006A2B42" w:rsidP="006A2B42">
      <w:pPr>
        <w:rPr>
          <w:lang w:val="es-ES"/>
        </w:rPr>
      </w:pPr>
    </w:p>
    <w:p w:rsidR="006A2B42" w:rsidRDefault="006A2B42" w:rsidP="006A2B42">
      <w:pPr>
        <w:rPr>
          <w:lang w:val="es-ES"/>
        </w:rPr>
      </w:pPr>
    </w:p>
    <w:p w:rsidR="00E712D0" w:rsidRPr="006A2B42" w:rsidRDefault="006A2B42" w:rsidP="006A2B42">
      <w:pPr>
        <w:rPr>
          <w:lang w:val="es-ES"/>
        </w:rPr>
      </w:pPr>
      <w:r w:rsidRPr="006A2B42">
        <w:rPr>
          <w:b/>
          <w:lang w:val="es-ES"/>
        </w:rPr>
        <w:t>Para mayores informes:</w:t>
      </w:r>
      <w:r w:rsidRPr="006A2B42">
        <w:rPr>
          <w:lang w:val="es-ES"/>
        </w:rPr>
        <w:t xml:space="preserve">  http: //wwww.itsx.edu.mx   Teléfonos 01800 7284879 ext. 114 o al (228) 1650525 ext. 114.    Correo electrónico:  ingeniatec@itsx.edu.mx</w:t>
      </w:r>
    </w:p>
    <w:sectPr w:rsidR="00E712D0" w:rsidRPr="006A2B42" w:rsidSect="000F0926">
      <w:headerReference w:type="default" r:id="rId9"/>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36F" w:rsidRDefault="0046536F" w:rsidP="0030354D">
      <w:pPr>
        <w:spacing w:after="0" w:line="240" w:lineRule="auto"/>
      </w:pPr>
      <w:r>
        <w:separator/>
      </w:r>
    </w:p>
  </w:endnote>
  <w:endnote w:type="continuationSeparator" w:id="0">
    <w:p w:rsidR="0046536F" w:rsidRDefault="0046536F" w:rsidP="00303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36F" w:rsidRDefault="0046536F" w:rsidP="0030354D">
      <w:pPr>
        <w:spacing w:after="0" w:line="240" w:lineRule="auto"/>
      </w:pPr>
      <w:r>
        <w:separator/>
      </w:r>
    </w:p>
  </w:footnote>
  <w:footnote w:type="continuationSeparator" w:id="0">
    <w:p w:rsidR="0046536F" w:rsidRDefault="0046536F" w:rsidP="003035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03277"/>
      <w:docPartObj>
        <w:docPartGallery w:val="Page Numbers (Top of Page)"/>
        <w:docPartUnique/>
      </w:docPartObj>
    </w:sdtPr>
    <w:sdtEndPr/>
    <w:sdtContent>
      <w:p w:rsidR="0030354D" w:rsidRDefault="00074AD6">
        <w:pPr>
          <w:pStyle w:val="Encabezado"/>
          <w:jc w:val="right"/>
        </w:pPr>
        <w:r>
          <w:rPr>
            <w:noProof/>
          </w:rPr>
          <w:drawing>
            <wp:anchor distT="0" distB="0" distL="114300" distR="114300" simplePos="0" relativeHeight="251658240" behindDoc="1" locked="0" layoutInCell="1" allowOverlap="1" wp14:anchorId="1E14401F" wp14:editId="09ECA960">
              <wp:simplePos x="0" y="0"/>
              <wp:positionH relativeFrom="margin">
                <wp:posOffset>3709670</wp:posOffset>
              </wp:positionH>
              <wp:positionV relativeFrom="paragraph">
                <wp:posOffset>-233680</wp:posOffset>
              </wp:positionV>
              <wp:extent cx="1748790" cy="476885"/>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158"/>
                      <a:stretch/>
                    </pic:blipFill>
                    <pic:spPr bwMode="auto">
                      <a:xfrm>
                        <a:off x="0" y="0"/>
                        <a:ext cx="1748790" cy="476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47AA">
          <w:rPr>
            <w:noProof/>
          </w:rPr>
          <w:drawing>
            <wp:anchor distT="0" distB="0" distL="114300" distR="114300" simplePos="0" relativeHeight="251660288" behindDoc="1" locked="0" layoutInCell="1" allowOverlap="1" wp14:anchorId="0CAF3386" wp14:editId="3858584C">
              <wp:simplePos x="0" y="0"/>
              <wp:positionH relativeFrom="margin">
                <wp:posOffset>1400175</wp:posOffset>
              </wp:positionH>
              <wp:positionV relativeFrom="paragraph">
                <wp:posOffset>-210820</wp:posOffset>
              </wp:positionV>
              <wp:extent cx="1809750" cy="493089"/>
              <wp:effectExtent l="0" t="0" r="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0" cy="493089"/>
                      </a:xfrm>
                      <a:prstGeom prst="rect">
                        <a:avLst/>
                      </a:prstGeom>
                      <a:noFill/>
                    </pic:spPr>
                  </pic:pic>
                </a:graphicData>
              </a:graphic>
              <wp14:sizeRelH relativeFrom="page">
                <wp14:pctWidth>0</wp14:pctWidth>
              </wp14:sizeRelH>
              <wp14:sizeRelV relativeFrom="page">
                <wp14:pctHeight>0</wp14:pctHeight>
              </wp14:sizeRelV>
            </wp:anchor>
          </w:drawing>
        </w:r>
        <w:r w:rsidR="005347AA">
          <w:rPr>
            <w:noProof/>
          </w:rPr>
          <w:drawing>
            <wp:anchor distT="0" distB="0" distL="114300" distR="114300" simplePos="0" relativeHeight="251659264" behindDoc="1" locked="0" layoutInCell="1" allowOverlap="1" wp14:anchorId="3040336D" wp14:editId="2A01B1F1">
              <wp:simplePos x="0" y="0"/>
              <wp:positionH relativeFrom="margin">
                <wp:posOffset>-509270</wp:posOffset>
              </wp:positionH>
              <wp:positionV relativeFrom="paragraph">
                <wp:posOffset>-283845</wp:posOffset>
              </wp:positionV>
              <wp:extent cx="1257300" cy="645141"/>
              <wp:effectExtent l="0" t="0" r="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7300" cy="645141"/>
                      </a:xfrm>
                      <a:prstGeom prst="rect">
                        <a:avLst/>
                      </a:prstGeom>
                      <a:noFill/>
                    </pic:spPr>
                  </pic:pic>
                </a:graphicData>
              </a:graphic>
              <wp14:sizeRelH relativeFrom="page">
                <wp14:pctWidth>0</wp14:pctWidth>
              </wp14:sizeRelH>
              <wp14:sizeRelV relativeFrom="page">
                <wp14:pctHeight>0</wp14:pctHeight>
              </wp14:sizeRelV>
            </wp:anchor>
          </w:drawing>
        </w:r>
        <w:r w:rsidR="0030354D">
          <w:fldChar w:fldCharType="begin"/>
        </w:r>
        <w:r w:rsidR="0030354D">
          <w:instrText>PAGE   \* MERGEFORMAT</w:instrText>
        </w:r>
        <w:r w:rsidR="0030354D">
          <w:fldChar w:fldCharType="separate"/>
        </w:r>
        <w:r w:rsidR="003956D8" w:rsidRPr="003956D8">
          <w:rPr>
            <w:noProof/>
            <w:lang w:val="es-ES"/>
          </w:rPr>
          <w:t>3</w:t>
        </w:r>
        <w:r w:rsidR="0030354D">
          <w:fldChar w:fldCharType="end"/>
        </w:r>
        <w:r>
          <w:t>/3</w:t>
        </w:r>
      </w:p>
    </w:sdtContent>
  </w:sdt>
  <w:p w:rsidR="0030354D" w:rsidRDefault="0030354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7AB"/>
    <w:rsid w:val="00000A30"/>
    <w:rsid w:val="000306B0"/>
    <w:rsid w:val="00061D5F"/>
    <w:rsid w:val="00074AD6"/>
    <w:rsid w:val="000B1637"/>
    <w:rsid w:val="000C78E9"/>
    <w:rsid w:val="000E61BF"/>
    <w:rsid w:val="000F0846"/>
    <w:rsid w:val="000F0926"/>
    <w:rsid w:val="000F7125"/>
    <w:rsid w:val="00135601"/>
    <w:rsid w:val="00196CAD"/>
    <w:rsid w:val="001A6983"/>
    <w:rsid w:val="001D0722"/>
    <w:rsid w:val="001E73CD"/>
    <w:rsid w:val="001F272B"/>
    <w:rsid w:val="00220ACF"/>
    <w:rsid w:val="00265A60"/>
    <w:rsid w:val="002A4CF9"/>
    <w:rsid w:val="002D3DCC"/>
    <w:rsid w:val="0030245A"/>
    <w:rsid w:val="0030354D"/>
    <w:rsid w:val="00313EC0"/>
    <w:rsid w:val="003956D8"/>
    <w:rsid w:val="004016C6"/>
    <w:rsid w:val="0046536F"/>
    <w:rsid w:val="00495149"/>
    <w:rsid w:val="00512E88"/>
    <w:rsid w:val="00526BD7"/>
    <w:rsid w:val="005313F0"/>
    <w:rsid w:val="005347AA"/>
    <w:rsid w:val="005518EC"/>
    <w:rsid w:val="0057212C"/>
    <w:rsid w:val="00585A16"/>
    <w:rsid w:val="005D186D"/>
    <w:rsid w:val="005F7D15"/>
    <w:rsid w:val="0060060D"/>
    <w:rsid w:val="006159D0"/>
    <w:rsid w:val="006312FB"/>
    <w:rsid w:val="006A2B42"/>
    <w:rsid w:val="006D3BC6"/>
    <w:rsid w:val="006F6109"/>
    <w:rsid w:val="0071239B"/>
    <w:rsid w:val="00723EE5"/>
    <w:rsid w:val="00736B95"/>
    <w:rsid w:val="00780A60"/>
    <w:rsid w:val="007C5FA3"/>
    <w:rsid w:val="007D0648"/>
    <w:rsid w:val="00820532"/>
    <w:rsid w:val="008229C2"/>
    <w:rsid w:val="008312B1"/>
    <w:rsid w:val="008B190E"/>
    <w:rsid w:val="009013DE"/>
    <w:rsid w:val="009175EB"/>
    <w:rsid w:val="00940834"/>
    <w:rsid w:val="00950AFB"/>
    <w:rsid w:val="00986DE7"/>
    <w:rsid w:val="00993B7F"/>
    <w:rsid w:val="009A4036"/>
    <w:rsid w:val="009B52D3"/>
    <w:rsid w:val="009C7C17"/>
    <w:rsid w:val="009D1061"/>
    <w:rsid w:val="009D37AB"/>
    <w:rsid w:val="00A43281"/>
    <w:rsid w:val="00A849DA"/>
    <w:rsid w:val="00B5640F"/>
    <w:rsid w:val="00BA506A"/>
    <w:rsid w:val="00BB6B85"/>
    <w:rsid w:val="00BC16FE"/>
    <w:rsid w:val="00BF33D0"/>
    <w:rsid w:val="00C7101A"/>
    <w:rsid w:val="00C75FD1"/>
    <w:rsid w:val="00CA6AAF"/>
    <w:rsid w:val="00CD29DA"/>
    <w:rsid w:val="00D22119"/>
    <w:rsid w:val="00D2597E"/>
    <w:rsid w:val="00DC487D"/>
    <w:rsid w:val="00E712D0"/>
    <w:rsid w:val="00ED3CCD"/>
    <w:rsid w:val="00EF62D9"/>
    <w:rsid w:val="00F70929"/>
    <w:rsid w:val="00F84051"/>
    <w:rsid w:val="00F9730D"/>
    <w:rsid w:val="00F973ED"/>
    <w:rsid w:val="00FB7901"/>
    <w:rsid w:val="00FC45EB"/>
    <w:rsid w:val="00FF5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04760"/>
  <w15:chartTrackingRefBased/>
  <w15:docId w15:val="{59551551-6662-4906-840C-A8D22A45B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D29DA"/>
    <w:rPr>
      <w:color w:val="0563C1" w:themeColor="hyperlink"/>
      <w:u w:val="single"/>
    </w:rPr>
  </w:style>
  <w:style w:type="paragraph" w:styleId="Encabezado">
    <w:name w:val="header"/>
    <w:basedOn w:val="Normal"/>
    <w:link w:val="EncabezadoCar"/>
    <w:uiPriority w:val="99"/>
    <w:unhideWhenUsed/>
    <w:rsid w:val="003035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354D"/>
  </w:style>
  <w:style w:type="paragraph" w:styleId="Piedepgina">
    <w:name w:val="footer"/>
    <w:basedOn w:val="Normal"/>
    <w:link w:val="PiedepginaCar"/>
    <w:uiPriority w:val="99"/>
    <w:unhideWhenUsed/>
    <w:rsid w:val="003035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354D"/>
  </w:style>
  <w:style w:type="paragraph" w:styleId="Sinespaciado">
    <w:name w:val="No Spacing"/>
    <w:uiPriority w:val="1"/>
    <w:qFormat/>
    <w:rsid w:val="00BC16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ingeniatec@itsx.edu.m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E0F96-2A42-4F12-935B-48B017E71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Pages>
  <Words>657</Words>
  <Characters>3750</Characters>
  <Application>Microsoft Office Word</Application>
  <DocSecurity>0</DocSecurity>
  <Lines>31</Lines>
  <Paragraphs>8</Paragraphs>
  <ScaleCrop>false</ScaleCrop>
  <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POSGRADO</dc:creator>
  <cp:keywords/>
  <dc:description/>
  <cp:lastModifiedBy>Dell</cp:lastModifiedBy>
  <cp:revision>161</cp:revision>
  <dcterms:created xsi:type="dcterms:W3CDTF">2019-08-09T19:02:00Z</dcterms:created>
  <dcterms:modified xsi:type="dcterms:W3CDTF">2019-08-14T04:00:00Z</dcterms:modified>
</cp:coreProperties>
</file>